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02" w:rsidRPr="002B0925" w:rsidRDefault="001E2FFE" w:rsidP="00962F02">
      <w:pPr>
        <w:pStyle w:val="defaultfont"/>
        <w:tabs>
          <w:tab w:val="left" w:pos="2340"/>
        </w:tabs>
        <w:spacing w:before="0" w:beforeAutospacing="0" w:after="0" w:afterAutospacing="0" w:line="360" w:lineRule="auto"/>
        <w:jc w:val="both"/>
        <w:rPr>
          <w:rFonts w:ascii="Calibri" w:hAnsi="Calibri"/>
          <w:b/>
          <w:color w:val="auto"/>
          <w:sz w:val="26"/>
          <w:szCs w:val="26"/>
        </w:rPr>
      </w:pPr>
      <w:r>
        <w:rPr>
          <w:rFonts w:ascii="Calibri" w:hAnsi="Calibri"/>
          <w:b/>
          <w:color w:val="auto"/>
          <w:sz w:val="26"/>
          <w:szCs w:val="26"/>
        </w:rPr>
        <w:t xml:space="preserve">OSMANELİ OSB (GSM) </w:t>
      </w:r>
      <w:r w:rsidR="00962F02" w:rsidRPr="002B0925">
        <w:rPr>
          <w:rFonts w:ascii="Calibri" w:hAnsi="Calibri"/>
          <w:b/>
          <w:color w:val="auto"/>
          <w:sz w:val="26"/>
          <w:szCs w:val="26"/>
        </w:rPr>
        <w:t>İŞYERİ AÇMA VE ÇALIŞMA RUHSATI BAŞVURUSU İÇİN GEREKLİ BELGELER</w:t>
      </w:r>
      <w:bookmarkStart w:id="0" w:name="OLE_LINK1"/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>Dilekçe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>Başvuru/Beyan Formu (OSB’den alınacaktır)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>Vergi Levhası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>Kapasite Raporu</w:t>
      </w:r>
      <w:r w:rsidR="001E2FFE">
        <w:rPr>
          <w:bCs/>
          <w:color w:val="000000"/>
          <w:sz w:val="26"/>
          <w:szCs w:val="26"/>
        </w:rPr>
        <w:t xml:space="preserve"> </w:t>
      </w:r>
      <w:r w:rsidRPr="002B0925">
        <w:rPr>
          <w:sz w:val="26"/>
          <w:szCs w:val="26"/>
        </w:rPr>
        <w:t>(TİCARET VE SANAYİ ODASI VERECEK)</w:t>
      </w:r>
    </w:p>
    <w:p w:rsidR="00962F02" w:rsidRPr="002B0925" w:rsidRDefault="00962F02" w:rsidP="00962F02">
      <w:pPr>
        <w:pStyle w:val="GvdeMetni"/>
        <w:numPr>
          <w:ilvl w:val="0"/>
          <w:numId w:val="1"/>
        </w:numPr>
        <w:spacing w:line="360" w:lineRule="auto"/>
        <w:jc w:val="both"/>
        <w:rPr>
          <w:rFonts w:ascii="Calibri" w:hAnsi="Calibri"/>
          <w:b w:val="0"/>
          <w:bCs w:val="0"/>
          <w:color w:val="000000"/>
          <w:sz w:val="26"/>
          <w:szCs w:val="26"/>
        </w:rPr>
      </w:pPr>
      <w:r w:rsidRPr="002B0925">
        <w:rPr>
          <w:rFonts w:ascii="Calibri" w:hAnsi="Calibri"/>
          <w:b w:val="0"/>
          <w:color w:val="000000"/>
          <w:sz w:val="26"/>
          <w:szCs w:val="26"/>
        </w:rPr>
        <w:t xml:space="preserve">İmza </w:t>
      </w:r>
      <w:proofErr w:type="spellStart"/>
      <w:r w:rsidRPr="002B0925">
        <w:rPr>
          <w:rFonts w:ascii="Calibri" w:hAnsi="Calibri"/>
          <w:b w:val="0"/>
          <w:color w:val="000000"/>
          <w:sz w:val="26"/>
          <w:szCs w:val="26"/>
        </w:rPr>
        <w:t>Sirküsü</w:t>
      </w:r>
      <w:proofErr w:type="spellEnd"/>
      <w:r w:rsidRPr="002B0925">
        <w:rPr>
          <w:rFonts w:ascii="Calibri" w:hAnsi="Calibri"/>
          <w:b w:val="0"/>
          <w:bCs w:val="0"/>
          <w:color w:val="000000"/>
          <w:sz w:val="26"/>
          <w:szCs w:val="26"/>
        </w:rPr>
        <w:t xml:space="preserve"> </w:t>
      </w:r>
    </w:p>
    <w:p w:rsidR="00962F02" w:rsidRPr="002B0925" w:rsidRDefault="00962F02" w:rsidP="00962F02">
      <w:pPr>
        <w:pStyle w:val="GvdeMetni"/>
        <w:numPr>
          <w:ilvl w:val="0"/>
          <w:numId w:val="1"/>
        </w:numPr>
        <w:spacing w:line="360" w:lineRule="auto"/>
        <w:jc w:val="both"/>
        <w:rPr>
          <w:rFonts w:ascii="Calibri" w:hAnsi="Calibri"/>
          <w:b w:val="0"/>
          <w:color w:val="000000"/>
          <w:sz w:val="26"/>
          <w:szCs w:val="26"/>
        </w:rPr>
      </w:pPr>
      <w:r w:rsidRPr="002B0925">
        <w:rPr>
          <w:rFonts w:ascii="Calibri" w:hAnsi="Calibri"/>
          <w:b w:val="0"/>
          <w:bCs w:val="0"/>
          <w:color w:val="000000"/>
          <w:sz w:val="26"/>
          <w:szCs w:val="26"/>
        </w:rPr>
        <w:t>Sorumlu müdür sözleşmesi</w:t>
      </w:r>
      <w:r w:rsidRPr="002B0925">
        <w:rPr>
          <w:rFonts w:ascii="Calibri" w:hAnsi="Calibri"/>
          <w:b w:val="0"/>
          <w:sz w:val="26"/>
          <w:szCs w:val="26"/>
        </w:rPr>
        <w:t>( FİRMADAN SORUMLU KİŞİNİN YETKİLİ OLDUĞUNA DAİR YAZI)</w:t>
      </w:r>
    </w:p>
    <w:p w:rsidR="00962F02" w:rsidRPr="002B0925" w:rsidRDefault="00962F02" w:rsidP="00962F02">
      <w:pPr>
        <w:pStyle w:val="GvdeMetni"/>
        <w:numPr>
          <w:ilvl w:val="0"/>
          <w:numId w:val="1"/>
        </w:numPr>
        <w:spacing w:line="360" w:lineRule="auto"/>
        <w:jc w:val="both"/>
        <w:rPr>
          <w:rFonts w:ascii="Calibri" w:hAnsi="Calibri"/>
          <w:b w:val="0"/>
          <w:color w:val="000000"/>
          <w:sz w:val="26"/>
          <w:szCs w:val="26"/>
        </w:rPr>
      </w:pPr>
      <w:r w:rsidRPr="002B0925">
        <w:rPr>
          <w:rFonts w:ascii="Calibri" w:hAnsi="Calibri"/>
          <w:b w:val="0"/>
          <w:bCs w:val="0"/>
          <w:color w:val="000000"/>
          <w:sz w:val="26"/>
          <w:szCs w:val="26"/>
        </w:rPr>
        <w:t>İş Akış şeması ve Açıklama raporu</w:t>
      </w:r>
    </w:p>
    <w:p w:rsidR="00962F02" w:rsidRPr="002B0925" w:rsidRDefault="00962F02" w:rsidP="00962F02">
      <w:pPr>
        <w:pStyle w:val="GvdeMetni"/>
        <w:numPr>
          <w:ilvl w:val="0"/>
          <w:numId w:val="1"/>
        </w:numPr>
        <w:spacing w:line="360" w:lineRule="auto"/>
        <w:jc w:val="both"/>
        <w:rPr>
          <w:rFonts w:ascii="Calibri" w:hAnsi="Calibri"/>
          <w:b w:val="0"/>
          <w:color w:val="000000"/>
          <w:sz w:val="26"/>
          <w:szCs w:val="26"/>
        </w:rPr>
      </w:pPr>
      <w:r w:rsidRPr="002B0925">
        <w:rPr>
          <w:rFonts w:ascii="Calibri" w:hAnsi="Calibri"/>
          <w:b w:val="0"/>
          <w:color w:val="000000"/>
          <w:sz w:val="26"/>
          <w:szCs w:val="26"/>
        </w:rPr>
        <w:t xml:space="preserve">Çevre etki değerlendirmesi kapsamında değerlendirilip değerlendirilmediği, değerlendiriliyor ise ÇED olumludur belgesi veya </w:t>
      </w:r>
      <w:proofErr w:type="spellStart"/>
      <w:r w:rsidRPr="002B0925">
        <w:rPr>
          <w:rFonts w:ascii="Calibri" w:hAnsi="Calibri"/>
          <w:b w:val="0"/>
          <w:color w:val="000000"/>
          <w:sz w:val="26"/>
          <w:szCs w:val="26"/>
        </w:rPr>
        <w:t>ÇED’e</w:t>
      </w:r>
      <w:proofErr w:type="spellEnd"/>
      <w:r w:rsidRPr="002B0925">
        <w:rPr>
          <w:rFonts w:ascii="Calibri" w:hAnsi="Calibri"/>
          <w:b w:val="0"/>
          <w:color w:val="000000"/>
          <w:sz w:val="26"/>
          <w:szCs w:val="26"/>
        </w:rPr>
        <w:t xml:space="preserve"> tabii değildir belgesi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>Makine Yerleşim Projesi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 w:rsidRPr="002B0925">
        <w:rPr>
          <w:sz w:val="26"/>
          <w:szCs w:val="26"/>
        </w:rPr>
        <w:t xml:space="preserve">Yangın ve patlamalar için gerekli önlemlerinin alındığına dair itfaiye raporu </w:t>
      </w:r>
      <w:r w:rsidR="001E2FFE">
        <w:rPr>
          <w:sz w:val="26"/>
          <w:szCs w:val="26"/>
        </w:rPr>
        <w:t>(OSMANELİ BELEDİYESİNDEN ALINACAK)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>İş Güvenliği Uzmanı Sözleşmesi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>İşyeri Hekimi Sözleşmesi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>Topraklama Ölçüm Raporu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>Yapı Ruhsatı Fotokopisi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 xml:space="preserve">Yapı kullanma İzin Belgesi Fotokopisi 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>Deşarj İzni (OSB’den alınacaktır)</w:t>
      </w:r>
    </w:p>
    <w:p w:rsidR="00962F02" w:rsidRPr="002B0925" w:rsidRDefault="00962F02" w:rsidP="00962F02">
      <w:pPr>
        <w:numPr>
          <w:ilvl w:val="0"/>
          <w:numId w:val="1"/>
        </w:numPr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2B0925">
        <w:rPr>
          <w:bCs/>
          <w:color w:val="000000"/>
          <w:sz w:val="26"/>
          <w:szCs w:val="26"/>
        </w:rPr>
        <w:t>Çevre İzin Belgesi (Emisyon İzin belgesi veya analiz raporu, Deşarj izin belgesi veya analiz raporu ve Gürültü ölçüm sonuçları</w:t>
      </w:r>
      <w:bookmarkEnd w:id="0"/>
      <w:r w:rsidRPr="002B0925">
        <w:rPr>
          <w:bCs/>
          <w:color w:val="000000"/>
          <w:sz w:val="26"/>
          <w:szCs w:val="26"/>
        </w:rPr>
        <w:t>)</w:t>
      </w:r>
    </w:p>
    <w:p w:rsidR="00962F02" w:rsidRPr="002B0925" w:rsidRDefault="00831366" w:rsidP="00962F02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</w:t>
      </w:r>
      <w:r w:rsidR="00FD68E0">
        <w:rPr>
          <w:rFonts w:cs="Calibri"/>
          <w:sz w:val="26"/>
          <w:szCs w:val="26"/>
        </w:rPr>
        <w:t xml:space="preserve">İşyeri Açma ve Çalışma </w:t>
      </w:r>
      <w:r w:rsidR="00962F02" w:rsidRPr="002B0925">
        <w:rPr>
          <w:rFonts w:cs="Calibri"/>
          <w:sz w:val="26"/>
          <w:szCs w:val="26"/>
        </w:rPr>
        <w:t>Ruhsat</w:t>
      </w:r>
      <w:r w:rsidR="00FD68E0">
        <w:rPr>
          <w:rFonts w:cs="Calibri"/>
          <w:sz w:val="26"/>
          <w:szCs w:val="26"/>
        </w:rPr>
        <w:t>ı</w:t>
      </w:r>
      <w:r w:rsidR="00962F02" w:rsidRPr="002B0925">
        <w:rPr>
          <w:rFonts w:cs="Calibri"/>
          <w:sz w:val="26"/>
          <w:szCs w:val="26"/>
        </w:rPr>
        <w:t xml:space="preserve"> Düzenleme Bedeli</w:t>
      </w:r>
      <w:r w:rsidR="00F80677">
        <w:rPr>
          <w:rFonts w:cs="Calibri"/>
          <w:sz w:val="26"/>
          <w:szCs w:val="26"/>
        </w:rPr>
        <w:t xml:space="preserve">nin </w:t>
      </w:r>
      <w:r w:rsidR="001E2FFE">
        <w:rPr>
          <w:rFonts w:cs="Calibri"/>
          <w:sz w:val="26"/>
          <w:szCs w:val="26"/>
        </w:rPr>
        <w:t xml:space="preserve">OSMANELİ OSB’nin banka hesabına </w:t>
      </w:r>
      <w:r w:rsidR="00962F02" w:rsidRPr="002B0925">
        <w:rPr>
          <w:rFonts w:cs="Calibri"/>
          <w:sz w:val="26"/>
          <w:szCs w:val="26"/>
        </w:rPr>
        <w:t xml:space="preserve">yatırıldığına dair </w:t>
      </w:r>
      <w:proofErr w:type="gramStart"/>
      <w:r w:rsidR="00962F02" w:rsidRPr="002B0925">
        <w:rPr>
          <w:rFonts w:cs="Calibri"/>
          <w:sz w:val="26"/>
          <w:szCs w:val="26"/>
        </w:rPr>
        <w:t>dekont</w:t>
      </w:r>
      <w:proofErr w:type="gramEnd"/>
    </w:p>
    <w:p w:rsidR="00FD68E0" w:rsidRPr="00FD68E0" w:rsidRDefault="00962F02" w:rsidP="00FD68E0">
      <w:pPr>
        <w:numPr>
          <w:ilvl w:val="0"/>
          <w:numId w:val="1"/>
        </w:numPr>
        <w:spacing w:after="0" w:line="240" w:lineRule="auto"/>
        <w:jc w:val="both"/>
        <w:rPr>
          <w:rFonts w:cs="Calibri"/>
          <w:sz w:val="26"/>
          <w:szCs w:val="26"/>
        </w:rPr>
      </w:pPr>
      <w:r w:rsidRPr="002B0925">
        <w:rPr>
          <w:rFonts w:cs="Calibri"/>
          <w:sz w:val="26"/>
          <w:szCs w:val="26"/>
        </w:rPr>
        <w:t xml:space="preserve">Osmaneli Belediye Başkanlığına İşyeri Açma ve Çalışma Ruhsatı harcının yatırıldığına dair </w:t>
      </w:r>
      <w:proofErr w:type="gramStart"/>
      <w:r w:rsidRPr="002B0925">
        <w:rPr>
          <w:rFonts w:cs="Calibri"/>
          <w:sz w:val="26"/>
          <w:szCs w:val="26"/>
        </w:rPr>
        <w:t>dekont</w:t>
      </w:r>
      <w:proofErr w:type="gramEnd"/>
    </w:p>
    <w:p w:rsidR="00962F02" w:rsidRPr="004F1893" w:rsidRDefault="00962F02" w:rsidP="00962F02">
      <w:pPr>
        <w:spacing w:line="360" w:lineRule="auto"/>
        <w:jc w:val="both"/>
        <w:rPr>
          <w:bCs/>
          <w:color w:val="000000"/>
        </w:rPr>
      </w:pPr>
    </w:p>
    <w:p w:rsidR="00F06A31" w:rsidRDefault="00F06A31"/>
    <w:sectPr w:rsidR="00F0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6DF9"/>
    <w:multiLevelType w:val="hybridMultilevel"/>
    <w:tmpl w:val="501CBF58"/>
    <w:lvl w:ilvl="0" w:tplc="F9747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62F02"/>
    <w:rsid w:val="001E2FFE"/>
    <w:rsid w:val="00260E81"/>
    <w:rsid w:val="00831366"/>
    <w:rsid w:val="00962F02"/>
    <w:rsid w:val="00CB3AAA"/>
    <w:rsid w:val="00F06A31"/>
    <w:rsid w:val="00F80677"/>
    <w:rsid w:val="00FD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font">
    <w:name w:val="defaultfont"/>
    <w:basedOn w:val="Normal"/>
    <w:rsid w:val="00962F02"/>
    <w:pPr>
      <w:spacing w:before="100" w:beforeAutospacing="1" w:after="100" w:afterAutospacing="1" w:line="240" w:lineRule="auto"/>
    </w:pPr>
    <w:rPr>
      <w:rFonts w:ascii="Verdana" w:eastAsia="Times New Roman" w:hAnsi="Verdana"/>
      <w:color w:val="969278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962F02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/>
    </w:rPr>
  </w:style>
  <w:style w:type="character" w:customStyle="1" w:styleId="GvdeMetniChar">
    <w:name w:val="Gövde Metni Char"/>
    <w:link w:val="GvdeMetni"/>
    <w:rsid w:val="00962F02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üzeyir elmas</cp:lastModifiedBy>
  <cp:revision>3</cp:revision>
  <dcterms:created xsi:type="dcterms:W3CDTF">2024-05-12T19:52:00Z</dcterms:created>
  <dcterms:modified xsi:type="dcterms:W3CDTF">2024-05-12T19:55:00Z</dcterms:modified>
</cp:coreProperties>
</file>